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59" w:rsidRDefault="00BB6259">
      <w:bookmarkStart w:id="0" w:name="_GoBack"/>
      <w:bookmarkEnd w:id="0"/>
      <w:r>
        <w:t>Resources for Equating CCCs with National Boards</w:t>
      </w:r>
    </w:p>
    <w:p w:rsidR="00BB6259" w:rsidRDefault="00BB6259"/>
    <w:p w:rsidR="00BB6259" w:rsidRDefault="00BB6259"/>
    <w:p w:rsidR="000009DB" w:rsidRDefault="00BE0A77">
      <w:hyperlink r:id="rId4" w:history="1">
        <w:r w:rsidR="000009DB" w:rsidRPr="00A040AC">
          <w:rPr>
            <w:rStyle w:val="Hyperlink"/>
          </w:rPr>
          <w:t>http://www.asha.org/uploadedFiles/advocacy/state/issues/SalarySupplementFundingQAndA.pdf</w:t>
        </w:r>
      </w:hyperlink>
    </w:p>
    <w:p w:rsidR="000009DB" w:rsidRDefault="000009DB"/>
    <w:p w:rsidR="002E4F28" w:rsidRDefault="00BE0A77">
      <w:hyperlink r:id="rId5" w:history="1">
        <w:r w:rsidR="002E4F28" w:rsidRPr="00A040AC">
          <w:rPr>
            <w:rStyle w:val="Hyperlink"/>
          </w:rPr>
          <w:t>http://www.asha.org/slp/schools/salaries/success-macleod/</w:t>
        </w:r>
      </w:hyperlink>
    </w:p>
    <w:p w:rsidR="002E4F28" w:rsidRDefault="002E4F28"/>
    <w:p w:rsidR="002E4F28" w:rsidRDefault="00BE0A77">
      <w:hyperlink r:id="rId6" w:history="1">
        <w:r w:rsidR="002E4F28" w:rsidRPr="00A040AC">
          <w:rPr>
            <w:rStyle w:val="Hyperlink"/>
          </w:rPr>
          <w:t>http://www.asha.org/slp/schools/salaries/</w:t>
        </w:r>
      </w:hyperlink>
    </w:p>
    <w:p w:rsidR="002E4F28" w:rsidRDefault="002E4F28" w:rsidP="002E4F28">
      <w:pPr>
        <w:tabs>
          <w:tab w:val="left" w:pos="7110"/>
        </w:tabs>
      </w:pPr>
    </w:p>
    <w:p w:rsidR="002E4F28" w:rsidRDefault="00BE0A77" w:rsidP="002E4F28">
      <w:pPr>
        <w:tabs>
          <w:tab w:val="left" w:pos="7110"/>
        </w:tabs>
      </w:pPr>
      <w:hyperlink r:id="rId7" w:history="1">
        <w:r w:rsidR="002E4F28" w:rsidRPr="00A040AC">
          <w:rPr>
            <w:rStyle w:val="Hyperlink"/>
          </w:rPr>
          <w:t>http://www.nasponline.org/advocacy/certcomparison.pdf</w:t>
        </w:r>
      </w:hyperlink>
    </w:p>
    <w:p w:rsidR="002E4F28" w:rsidRDefault="002E4F28" w:rsidP="002E4F28">
      <w:pPr>
        <w:tabs>
          <w:tab w:val="left" w:pos="7110"/>
        </w:tabs>
      </w:pPr>
    </w:p>
    <w:p w:rsidR="00574D9C" w:rsidRDefault="00BE0A77" w:rsidP="002E4F28">
      <w:pPr>
        <w:tabs>
          <w:tab w:val="left" w:pos="7110"/>
        </w:tabs>
      </w:pPr>
      <w:hyperlink r:id="rId8" w:history="1">
        <w:r w:rsidR="002E4F28" w:rsidRPr="00A040AC">
          <w:rPr>
            <w:rStyle w:val="Hyperlink"/>
          </w:rPr>
          <w:t>http://www.asha.org/advocacy/state/issues/AdvResGuidePresLetter.htm</w:t>
        </w:r>
      </w:hyperlink>
    </w:p>
    <w:p w:rsidR="00574D9C" w:rsidRDefault="00574D9C" w:rsidP="002E4F28">
      <w:pPr>
        <w:tabs>
          <w:tab w:val="left" w:pos="7110"/>
        </w:tabs>
      </w:pPr>
    </w:p>
    <w:p w:rsidR="002E4F28" w:rsidRDefault="00574D9C" w:rsidP="002E4F28">
      <w:pPr>
        <w:tabs>
          <w:tab w:val="left" w:pos="7110"/>
        </w:tabs>
      </w:pPr>
      <w:r w:rsidRPr="00574D9C">
        <w:t>http://www.asha.org/slp/schools/salaries/success-weston/</w:t>
      </w:r>
    </w:p>
    <w:p w:rsidR="00574D9C" w:rsidRDefault="00574D9C" w:rsidP="002E4F28">
      <w:pPr>
        <w:tabs>
          <w:tab w:val="left" w:pos="7110"/>
        </w:tabs>
      </w:pPr>
    </w:p>
    <w:p w:rsidR="00574D9C" w:rsidRDefault="00BE0A77" w:rsidP="002E4F28">
      <w:pPr>
        <w:tabs>
          <w:tab w:val="left" w:pos="7110"/>
        </w:tabs>
      </w:pPr>
      <w:hyperlink r:id="rId9" w:history="1">
        <w:r w:rsidR="00574D9C" w:rsidRPr="00CF7C37">
          <w:rPr>
            <w:rStyle w:val="Hyperlink"/>
          </w:rPr>
          <w:t>http://www.showmemsha.org/pdfs/MSHAletter-State-Board-DESE.pdf</w:t>
        </w:r>
      </w:hyperlink>
    </w:p>
    <w:p w:rsidR="00574D9C" w:rsidRDefault="00574D9C" w:rsidP="002E4F28">
      <w:pPr>
        <w:tabs>
          <w:tab w:val="left" w:pos="7110"/>
        </w:tabs>
      </w:pPr>
    </w:p>
    <w:p w:rsidR="002E4F28" w:rsidRDefault="00574D9C" w:rsidP="002E4F28">
      <w:pPr>
        <w:tabs>
          <w:tab w:val="left" w:pos="7110"/>
        </w:tabs>
      </w:pPr>
      <w:r w:rsidRPr="00574D9C">
        <w:t>http://www.asha.org/slp/schools/salaries/success-Flach.htm</w:t>
      </w:r>
    </w:p>
    <w:p w:rsidR="00574D9C" w:rsidRDefault="00574D9C" w:rsidP="002E4F28">
      <w:pPr>
        <w:tabs>
          <w:tab w:val="left" w:pos="7110"/>
        </w:tabs>
      </w:pPr>
    </w:p>
    <w:p w:rsidR="002E4F28" w:rsidRDefault="00574D9C" w:rsidP="002E4F28">
      <w:pPr>
        <w:tabs>
          <w:tab w:val="left" w:pos="7110"/>
        </w:tabs>
      </w:pPr>
      <w:r w:rsidRPr="00574D9C">
        <w:t>http://www.asha.org/Publications/leader/2005/050412/050412c.htm</w:t>
      </w:r>
    </w:p>
    <w:sectPr w:rsidR="002E4F28" w:rsidSect="002E4F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DB"/>
    <w:rsid w:val="000009DB"/>
    <w:rsid w:val="002E4F28"/>
    <w:rsid w:val="00574D9C"/>
    <w:rsid w:val="006E7EA0"/>
    <w:rsid w:val="00BB6259"/>
    <w:rsid w:val="00BE0A77"/>
    <w:rsid w:val="00CF1E05"/>
    <w:rsid w:val="00D36D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584C8-B86C-4E25-BCE9-3B527C51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9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a.org/advocacy/state/issues/AdvResGuidePresLetter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sponline.org/advocacy/certcomparis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a.org/slp/schools/salari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ha.org/slp/schools/salaries/success-macleo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ha.org/uploadedFiles/advocacy/state/issues/SalarySupplementFundingQAndA.pdf" TargetMode="External"/><Relationship Id="rId9" Type="http://schemas.openxmlformats.org/officeDocument/2006/relationships/hyperlink" Target="http://www.showmemsha.org/pdfs/MSHAletter-State-Board-DE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Beal</dc:creator>
  <cp:keywords/>
  <cp:lastModifiedBy>Katie Berry</cp:lastModifiedBy>
  <cp:revision>2</cp:revision>
  <dcterms:created xsi:type="dcterms:W3CDTF">2015-04-14T19:43:00Z</dcterms:created>
  <dcterms:modified xsi:type="dcterms:W3CDTF">2015-04-14T19:43:00Z</dcterms:modified>
</cp:coreProperties>
</file>